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77777777" w:rsidR="00B4625B" w:rsidRDefault="00B4625B" w:rsidP="00B4625B"/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25C71070" w:rsidR="00B4625B" w:rsidRDefault="00C53264" w:rsidP="00C53264">
      <w:pPr>
        <w:tabs>
          <w:tab w:val="left" w:pos="3528"/>
        </w:tabs>
      </w:pPr>
      <w:r>
        <w:tab/>
      </w:r>
    </w:p>
    <w:p w14:paraId="6718AAF6" w14:textId="78C7FF8C" w:rsidR="00B4625B" w:rsidRPr="00E03A2D" w:rsidRDefault="00466E99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Approved Final</w:t>
      </w:r>
      <w:r w:rsidR="00400A02" w:rsidRPr="00E03A2D">
        <w:rPr>
          <w:sz w:val="32"/>
          <w:szCs w:val="32"/>
        </w:rPr>
        <w:t xml:space="preserve"> Minutes</w:t>
      </w:r>
    </w:p>
    <w:p w14:paraId="4655A65E" w14:textId="7EFF0F28" w:rsidR="00400A02" w:rsidRPr="00E03A2D" w:rsidRDefault="00400A02" w:rsidP="00B4625B">
      <w:pPr>
        <w:jc w:val="center"/>
        <w:rPr>
          <w:sz w:val="32"/>
          <w:szCs w:val="32"/>
        </w:rPr>
      </w:pPr>
      <w:r w:rsidRPr="00E03A2D">
        <w:rPr>
          <w:sz w:val="32"/>
          <w:szCs w:val="32"/>
        </w:rPr>
        <w:t>Special Board Meeting</w:t>
      </w:r>
    </w:p>
    <w:p w14:paraId="5DA05BBB" w14:textId="63A588D4" w:rsidR="00B4625B" w:rsidRPr="00E03A2D" w:rsidRDefault="00C53264" w:rsidP="00B4625B">
      <w:pPr>
        <w:jc w:val="center"/>
        <w:rPr>
          <w:sz w:val="32"/>
          <w:szCs w:val="32"/>
        </w:rPr>
      </w:pPr>
      <w:r w:rsidRPr="00E03A2D">
        <w:rPr>
          <w:sz w:val="32"/>
          <w:szCs w:val="32"/>
        </w:rPr>
        <w:t xml:space="preserve">May </w:t>
      </w:r>
      <w:r w:rsidR="000E48A7" w:rsidRPr="00E03A2D">
        <w:rPr>
          <w:sz w:val="32"/>
          <w:szCs w:val="32"/>
        </w:rPr>
        <w:t>2</w:t>
      </w:r>
      <w:r w:rsidR="00821805" w:rsidRPr="00E03A2D">
        <w:rPr>
          <w:sz w:val="32"/>
          <w:szCs w:val="32"/>
        </w:rPr>
        <w:t>6</w:t>
      </w:r>
      <w:r w:rsidR="005810B7" w:rsidRPr="00E03A2D">
        <w:rPr>
          <w:sz w:val="32"/>
          <w:szCs w:val="32"/>
        </w:rPr>
        <w:t>, 2023</w:t>
      </w:r>
      <w:r w:rsidR="00895882" w:rsidRPr="00E03A2D">
        <w:rPr>
          <w:sz w:val="32"/>
          <w:szCs w:val="32"/>
        </w:rPr>
        <w:t xml:space="preserve"> – </w:t>
      </w:r>
      <w:r w:rsidR="00821805" w:rsidRPr="00E03A2D">
        <w:rPr>
          <w:sz w:val="32"/>
          <w:szCs w:val="32"/>
        </w:rPr>
        <w:t>9</w:t>
      </w:r>
      <w:r w:rsidR="000E48A7" w:rsidRPr="00E03A2D">
        <w:rPr>
          <w:sz w:val="32"/>
          <w:szCs w:val="32"/>
        </w:rPr>
        <w:t xml:space="preserve">:00 </w:t>
      </w:r>
      <w:r w:rsidR="00821805" w:rsidRPr="00E03A2D">
        <w:rPr>
          <w:sz w:val="32"/>
          <w:szCs w:val="32"/>
        </w:rPr>
        <w:t>a</w:t>
      </w:r>
      <w:r w:rsidR="000E48A7" w:rsidRPr="00E03A2D">
        <w:rPr>
          <w:sz w:val="32"/>
          <w:szCs w:val="32"/>
        </w:rPr>
        <w:t>m</w:t>
      </w:r>
    </w:p>
    <w:p w14:paraId="12C25AC1" w14:textId="77777777" w:rsidR="00400A02" w:rsidRPr="00E03A2D" w:rsidRDefault="00400A02" w:rsidP="00B4625B">
      <w:pPr>
        <w:jc w:val="center"/>
        <w:rPr>
          <w:sz w:val="32"/>
          <w:szCs w:val="32"/>
        </w:rPr>
      </w:pPr>
    </w:p>
    <w:p w14:paraId="587B4DD6" w14:textId="77777777" w:rsidR="00B4625B" w:rsidRDefault="00B4625B" w:rsidP="00B4625B"/>
    <w:p w14:paraId="0D65FC90" w14:textId="0FF34264" w:rsidR="00B4625B" w:rsidRPr="00E03A2D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 w:rsidRPr="00E03A2D">
        <w:rPr>
          <w:rFonts w:cstheme="minorHAnsi"/>
          <w:b/>
          <w:bCs/>
          <w:color w:val="000000" w:themeColor="text1"/>
        </w:rPr>
        <w:t>Call To Order</w:t>
      </w:r>
    </w:p>
    <w:p w14:paraId="6F8D8BBC" w14:textId="47834722" w:rsidR="000E48A7" w:rsidRDefault="00400A02" w:rsidP="00EC4F31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</w:rPr>
      </w:pPr>
      <w:r w:rsidRPr="00E03A2D">
        <w:rPr>
          <w:rFonts w:cstheme="minorHAnsi"/>
          <w:color w:val="000000" w:themeColor="text1"/>
        </w:rPr>
        <w:t>Director Woolery called the meeting to order at 9:00 am</w:t>
      </w:r>
    </w:p>
    <w:p w14:paraId="38B29317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Directors Present:</w:t>
      </w:r>
    </w:p>
    <w:p w14:paraId="35C1A0FD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Butcher, Lund, McCarley, Rickert, Woolery</w:t>
      </w:r>
    </w:p>
    <w:p w14:paraId="6049D643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Staff Present:</w:t>
      </w:r>
    </w:p>
    <w:p w14:paraId="0BADA5B4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General Manager Jered Shipley</w:t>
      </w:r>
    </w:p>
    <w:p w14:paraId="1FBAAA4F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Finance Manager Terri White</w:t>
      </w:r>
    </w:p>
    <w:p w14:paraId="572449DA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textAlignment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Operations Manager Ben Duncan</w:t>
      </w:r>
    </w:p>
    <w:p w14:paraId="26321008" w14:textId="77777777" w:rsidR="00220DE3" w:rsidRDefault="00220DE3" w:rsidP="00220DE3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textAlignment w:val="center"/>
        <w:rPr>
          <w:rFonts w:cstheme="minorHAnsi"/>
          <w:b/>
          <w:bCs/>
          <w:color w:val="000000" w:themeColor="text1"/>
        </w:rPr>
      </w:pPr>
    </w:p>
    <w:p w14:paraId="1C96D06B" w14:textId="77777777" w:rsidR="00B4625B" w:rsidRPr="00E03A2D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 w:rsidRPr="00E03A2D">
        <w:rPr>
          <w:rFonts w:cstheme="minorHAnsi"/>
          <w:b/>
          <w:bCs/>
          <w:color w:val="000000" w:themeColor="text1"/>
        </w:rPr>
        <w:t>Flag Salute</w:t>
      </w:r>
    </w:p>
    <w:p w14:paraId="72DEC0C0" w14:textId="6A7FD77C" w:rsidR="000E48A7" w:rsidRPr="00E03A2D" w:rsidRDefault="008A76A1" w:rsidP="00EC4F31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flag</w:t>
      </w:r>
      <w:r w:rsidR="00400A02" w:rsidRPr="00E03A2D">
        <w:rPr>
          <w:rFonts w:cstheme="minorHAnsi"/>
          <w:color w:val="000000" w:themeColor="text1"/>
        </w:rPr>
        <w:t xml:space="preserve"> salute was led by Director McCarley</w:t>
      </w:r>
    </w:p>
    <w:p w14:paraId="60C663DF" w14:textId="77777777" w:rsidR="00B4625B" w:rsidRPr="00E03A2D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 w:rsidRPr="00E03A2D">
        <w:rPr>
          <w:rFonts w:cstheme="minorHAnsi"/>
          <w:b/>
          <w:bCs/>
          <w:color w:val="000000" w:themeColor="text1"/>
        </w:rPr>
        <w:t>Public Participation</w:t>
      </w:r>
    </w:p>
    <w:p w14:paraId="2DA9156C" w14:textId="21FCB933" w:rsidR="0000243A" w:rsidRPr="006E650A" w:rsidRDefault="006D1E46" w:rsidP="006E650A">
      <w:pPr>
        <w:spacing w:line="276" w:lineRule="auto"/>
        <w:ind w:left="360"/>
        <w:rPr>
          <w:rFonts w:ascii="Times New Roman" w:hAnsi="Times New Roman" w:cs="Times New Roman"/>
        </w:rPr>
      </w:pPr>
      <w:r w:rsidRPr="006E650A">
        <w:rPr>
          <w:rFonts w:ascii="Times New Roman" w:hAnsi="Times New Roman" w:cs="Times New Roman"/>
        </w:rPr>
        <w:t xml:space="preserve">Time set aside for members of the public that wish to address the Board regarding </w:t>
      </w:r>
      <w:r w:rsidR="002616B1" w:rsidRPr="006E650A">
        <w:rPr>
          <w:rFonts w:ascii="Times New Roman" w:hAnsi="Times New Roman" w:cs="Times New Roman"/>
        </w:rPr>
        <w:t xml:space="preserve">topics </w:t>
      </w:r>
      <w:r w:rsidRPr="006E650A">
        <w:rPr>
          <w:rFonts w:ascii="Times New Roman" w:hAnsi="Times New Roman" w:cs="Times New Roman"/>
        </w:rPr>
        <w:t>within the jurisdiction of the Board. Individuals are requested to fill out a Speaker Request Form and limit comments to a maximum of three minutes.</w:t>
      </w:r>
    </w:p>
    <w:p w14:paraId="4B312E9A" w14:textId="77777777" w:rsidR="00BA65CC" w:rsidRPr="00E03A2D" w:rsidRDefault="00BA65CC" w:rsidP="00C53264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39C993FB" w14:textId="003CF014" w:rsidR="00400A02" w:rsidRPr="00E03A2D" w:rsidRDefault="00400A02" w:rsidP="00EC4F3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 xml:space="preserve">Ken Britt - asked if the Bureau of Reclamation has acknowledged </w:t>
      </w:r>
      <w:r w:rsidR="008A76A1">
        <w:rPr>
          <w:rFonts w:ascii="Times New Roman" w:hAnsi="Times New Roman" w:cs="Times New Roman"/>
        </w:rPr>
        <w:t>its</w:t>
      </w:r>
      <w:r w:rsidRPr="00E03A2D">
        <w:rPr>
          <w:rFonts w:ascii="Times New Roman" w:hAnsi="Times New Roman" w:cs="Times New Roman"/>
        </w:rPr>
        <w:t xml:space="preserve"> responsibility for the problems everyone is now having. </w:t>
      </w:r>
    </w:p>
    <w:p w14:paraId="6697C627" w14:textId="56B7E938" w:rsidR="00400A02" w:rsidRPr="00E03A2D" w:rsidRDefault="00400A02" w:rsidP="00EC4F3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 xml:space="preserve">Lance Martin – he </w:t>
      </w:r>
      <w:r w:rsidR="008A76A1">
        <w:rPr>
          <w:rFonts w:ascii="Times New Roman" w:hAnsi="Times New Roman" w:cs="Times New Roman"/>
        </w:rPr>
        <w:t>has lived</w:t>
      </w:r>
      <w:r w:rsidRPr="00E03A2D">
        <w:rPr>
          <w:rFonts w:ascii="Times New Roman" w:hAnsi="Times New Roman" w:cs="Times New Roman"/>
        </w:rPr>
        <w:t xml:space="preserve"> by the main canal for 17 years and has not seen it like this before. He is flooded and the </w:t>
      </w:r>
      <w:r w:rsidR="006C0A62" w:rsidRPr="00E03A2D">
        <w:rPr>
          <w:rFonts w:ascii="Times New Roman" w:hAnsi="Times New Roman" w:cs="Times New Roman"/>
        </w:rPr>
        <w:t>neighbors</w:t>
      </w:r>
      <w:r w:rsidRPr="00E03A2D">
        <w:rPr>
          <w:rFonts w:ascii="Times New Roman" w:hAnsi="Times New Roman" w:cs="Times New Roman"/>
        </w:rPr>
        <w:t xml:space="preserve"> are flooded also.</w:t>
      </w:r>
    </w:p>
    <w:p w14:paraId="413DF3D5" w14:textId="6425184A" w:rsidR="00400A02" w:rsidRPr="00E03A2D" w:rsidRDefault="00400A02" w:rsidP="00EC4F3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>Rebecca Carrillo</w:t>
      </w:r>
      <w:r w:rsidR="00064BA3">
        <w:rPr>
          <w:rFonts w:ascii="Times New Roman" w:hAnsi="Times New Roman" w:cs="Times New Roman"/>
        </w:rPr>
        <w:t xml:space="preserve"> -</w:t>
      </w:r>
      <w:r w:rsidRPr="00E03A2D">
        <w:rPr>
          <w:rFonts w:ascii="Times New Roman" w:hAnsi="Times New Roman" w:cs="Times New Roman"/>
        </w:rPr>
        <w:t>feels ACI</w:t>
      </w:r>
      <w:r w:rsidR="006C0A62" w:rsidRPr="00E03A2D">
        <w:rPr>
          <w:rFonts w:ascii="Times New Roman" w:hAnsi="Times New Roman" w:cs="Times New Roman"/>
        </w:rPr>
        <w:t>D</w:t>
      </w:r>
      <w:r w:rsidRPr="00E03A2D">
        <w:rPr>
          <w:rFonts w:ascii="Times New Roman" w:hAnsi="Times New Roman" w:cs="Times New Roman"/>
        </w:rPr>
        <w:t xml:space="preserve"> is </w:t>
      </w:r>
      <w:r w:rsidR="006C0A62" w:rsidRPr="00E03A2D">
        <w:rPr>
          <w:rFonts w:ascii="Times New Roman" w:hAnsi="Times New Roman" w:cs="Times New Roman"/>
        </w:rPr>
        <w:t>aware</w:t>
      </w:r>
      <w:r w:rsidRPr="00E03A2D">
        <w:rPr>
          <w:rFonts w:ascii="Times New Roman" w:hAnsi="Times New Roman" w:cs="Times New Roman"/>
        </w:rPr>
        <w:t xml:space="preserve"> of the </w:t>
      </w:r>
      <w:r w:rsidR="006C0A62" w:rsidRPr="00E03A2D">
        <w:rPr>
          <w:rFonts w:ascii="Times New Roman" w:hAnsi="Times New Roman" w:cs="Times New Roman"/>
        </w:rPr>
        <w:t>problems</w:t>
      </w:r>
      <w:r w:rsidRPr="00E03A2D">
        <w:rPr>
          <w:rFonts w:ascii="Times New Roman" w:hAnsi="Times New Roman" w:cs="Times New Roman"/>
        </w:rPr>
        <w:t xml:space="preserve"> and does not feel they are doing </w:t>
      </w:r>
      <w:r w:rsidR="006C0A62" w:rsidRPr="00E03A2D">
        <w:rPr>
          <w:rFonts w:ascii="Times New Roman" w:hAnsi="Times New Roman" w:cs="Times New Roman"/>
        </w:rPr>
        <w:t>enough</w:t>
      </w:r>
      <w:r w:rsidRPr="00E03A2D">
        <w:rPr>
          <w:rFonts w:ascii="Times New Roman" w:hAnsi="Times New Roman" w:cs="Times New Roman"/>
        </w:rPr>
        <w:t xml:space="preserve"> to take car</w:t>
      </w:r>
      <w:r w:rsidR="000D6E36">
        <w:rPr>
          <w:rFonts w:ascii="Times New Roman" w:hAnsi="Times New Roman" w:cs="Times New Roman"/>
        </w:rPr>
        <w:t xml:space="preserve">e </w:t>
      </w:r>
      <w:r w:rsidR="006C0A62" w:rsidRPr="00E03A2D">
        <w:rPr>
          <w:rFonts w:ascii="Times New Roman" w:hAnsi="Times New Roman" w:cs="Times New Roman"/>
        </w:rPr>
        <w:t>of</w:t>
      </w:r>
      <w:r w:rsidRPr="00E03A2D">
        <w:rPr>
          <w:rFonts w:ascii="Times New Roman" w:hAnsi="Times New Roman" w:cs="Times New Roman"/>
        </w:rPr>
        <w:t xml:space="preserve"> </w:t>
      </w:r>
      <w:r w:rsidR="00064BA3">
        <w:rPr>
          <w:rFonts w:ascii="Times New Roman" w:hAnsi="Times New Roman" w:cs="Times New Roman"/>
        </w:rPr>
        <w:t>them</w:t>
      </w:r>
      <w:r w:rsidRPr="00E03A2D">
        <w:rPr>
          <w:rFonts w:ascii="Times New Roman" w:hAnsi="Times New Roman" w:cs="Times New Roman"/>
        </w:rPr>
        <w:t xml:space="preserve">. </w:t>
      </w:r>
    </w:p>
    <w:p w14:paraId="1B087916" w14:textId="664497F3" w:rsidR="00400A02" w:rsidRPr="00E03A2D" w:rsidRDefault="00400A02" w:rsidP="00EC4F3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 xml:space="preserve">Denise Ferkey – her leach </w:t>
      </w:r>
      <w:r w:rsidR="006C0A62" w:rsidRPr="00E03A2D">
        <w:rPr>
          <w:rFonts w:ascii="Times New Roman" w:hAnsi="Times New Roman" w:cs="Times New Roman"/>
        </w:rPr>
        <w:t>fields</w:t>
      </w:r>
      <w:r w:rsidRPr="00E03A2D">
        <w:rPr>
          <w:rFonts w:ascii="Times New Roman" w:hAnsi="Times New Roman" w:cs="Times New Roman"/>
        </w:rPr>
        <w:t xml:space="preserve"> are seeping </w:t>
      </w:r>
      <w:r w:rsidR="006C0A62" w:rsidRPr="00E03A2D">
        <w:rPr>
          <w:rFonts w:ascii="Times New Roman" w:hAnsi="Times New Roman" w:cs="Times New Roman"/>
        </w:rPr>
        <w:t>into</w:t>
      </w:r>
      <w:r w:rsidRPr="00E03A2D">
        <w:rPr>
          <w:rFonts w:ascii="Times New Roman" w:hAnsi="Times New Roman" w:cs="Times New Roman"/>
        </w:rPr>
        <w:t xml:space="preserve"> water that the kids</w:t>
      </w:r>
      <w:r w:rsidR="006C0A62" w:rsidRPr="00E03A2D">
        <w:rPr>
          <w:rFonts w:ascii="Times New Roman" w:hAnsi="Times New Roman" w:cs="Times New Roman"/>
        </w:rPr>
        <w:t xml:space="preserve"> </w:t>
      </w:r>
      <w:r w:rsidR="00064BA3">
        <w:rPr>
          <w:rFonts w:ascii="Times New Roman" w:hAnsi="Times New Roman" w:cs="Times New Roman"/>
        </w:rPr>
        <w:t>are</w:t>
      </w:r>
      <w:r w:rsidRPr="00E03A2D">
        <w:rPr>
          <w:rFonts w:ascii="Times New Roman" w:hAnsi="Times New Roman" w:cs="Times New Roman"/>
        </w:rPr>
        <w:t xml:space="preserve"> playing in and how the damage is </w:t>
      </w:r>
      <w:r w:rsidR="006C0A62" w:rsidRPr="00E03A2D">
        <w:rPr>
          <w:rFonts w:ascii="Times New Roman" w:hAnsi="Times New Roman" w:cs="Times New Roman"/>
        </w:rPr>
        <w:t>extensive</w:t>
      </w:r>
      <w:r w:rsidRPr="00E03A2D">
        <w:rPr>
          <w:rFonts w:ascii="Times New Roman" w:hAnsi="Times New Roman" w:cs="Times New Roman"/>
        </w:rPr>
        <w:t>.</w:t>
      </w:r>
    </w:p>
    <w:p w14:paraId="40B6F3AB" w14:textId="0918E9FC" w:rsidR="00400A02" w:rsidRPr="00E03A2D" w:rsidRDefault="006C0A62" w:rsidP="00EC4F3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>Robert Odell – he feels ACID does not want to fix the problem on Fair Oaks. He is having to pay the cost to fun</w:t>
      </w:r>
      <w:r w:rsidR="000D6E36">
        <w:rPr>
          <w:rFonts w:ascii="Times New Roman" w:hAnsi="Times New Roman" w:cs="Times New Roman"/>
        </w:rPr>
        <w:t>d</w:t>
      </w:r>
      <w:r w:rsidRPr="00E03A2D">
        <w:rPr>
          <w:rFonts w:ascii="Times New Roman" w:hAnsi="Times New Roman" w:cs="Times New Roman"/>
        </w:rPr>
        <w:t xml:space="preserve"> the pump ACID put to pump water.</w:t>
      </w:r>
    </w:p>
    <w:p w14:paraId="7A61A67D" w14:textId="77777777" w:rsidR="006C0A62" w:rsidRDefault="006C0A62" w:rsidP="00C53264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73AE4385" w14:textId="124CB121" w:rsidR="00972F4F" w:rsidRPr="006E650A" w:rsidRDefault="00972F4F" w:rsidP="006E650A">
      <w:pPr>
        <w:spacing w:line="276" w:lineRule="auto"/>
        <w:ind w:left="360"/>
        <w:rPr>
          <w:rFonts w:ascii="Times New Roman" w:hAnsi="Times New Roman" w:cs="Times New Roman"/>
        </w:rPr>
      </w:pPr>
      <w:r w:rsidRPr="006E650A">
        <w:rPr>
          <w:rFonts w:ascii="Times New Roman" w:hAnsi="Times New Roman" w:cs="Times New Roman"/>
        </w:rPr>
        <w:t xml:space="preserve">Director Woolery spoke to the residents and explained briefly what ACID is doing to help solve some of these issues. </w:t>
      </w:r>
    </w:p>
    <w:p w14:paraId="1F390803" w14:textId="77777777" w:rsidR="00972F4F" w:rsidRPr="00E03A2D" w:rsidRDefault="00972F4F" w:rsidP="00C53264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07784533" w14:textId="6E6F8EB5" w:rsidR="00556702" w:rsidRPr="00E03A2D" w:rsidRDefault="00556702" w:rsidP="00556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03A2D">
        <w:rPr>
          <w:rFonts w:cstheme="minorHAnsi"/>
          <w:b/>
          <w:bCs/>
        </w:rPr>
        <w:lastRenderedPageBreak/>
        <w:t>Open Session</w:t>
      </w:r>
    </w:p>
    <w:p w14:paraId="75249CC5" w14:textId="0855D824" w:rsidR="00BA65CC" w:rsidRPr="00E03A2D" w:rsidRDefault="006C0A62" w:rsidP="00EC4F31">
      <w:pPr>
        <w:pStyle w:val="ListParagraph"/>
        <w:ind w:left="360" w:firstLine="360"/>
        <w:rPr>
          <w:rFonts w:cstheme="minorHAnsi"/>
        </w:rPr>
      </w:pPr>
      <w:r w:rsidRPr="00E03A2D">
        <w:rPr>
          <w:rFonts w:cstheme="minorHAnsi"/>
        </w:rPr>
        <w:t>No open session items</w:t>
      </w:r>
    </w:p>
    <w:p w14:paraId="66838BA4" w14:textId="77777777" w:rsidR="00972F4F" w:rsidRDefault="00972F4F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632CFA9A" w14:textId="77777777" w:rsidR="002616B1" w:rsidRPr="00E03A2D" w:rsidRDefault="002616B1" w:rsidP="002616B1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E03A2D">
        <w:rPr>
          <w:rFonts w:cstheme="minorHAnsi"/>
          <w:b/>
          <w:bCs/>
        </w:rPr>
        <w:t>Closed Session</w:t>
      </w:r>
    </w:p>
    <w:p w14:paraId="54E59B8E" w14:textId="77777777" w:rsidR="00071159" w:rsidRPr="00E03A2D" w:rsidRDefault="00071159" w:rsidP="000711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03A2D">
        <w:rPr>
          <w:rFonts w:ascii="Times New Roman" w:eastAsia="Times New Roman" w:hAnsi="Times New Roman" w:cs="Times New Roman"/>
        </w:rPr>
        <w:t>Public Employment (California Government Code section 54957) General Manager</w:t>
      </w:r>
    </w:p>
    <w:p w14:paraId="464BEC16" w14:textId="77777777" w:rsidR="002A5566" w:rsidRPr="00E03A2D" w:rsidRDefault="002A5566" w:rsidP="002A5566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eastAsia="Times New Roman" w:hAnsi="Times New Roman" w:cs="Times New Roman"/>
        </w:rPr>
      </w:pPr>
      <w:r w:rsidRPr="00E03A2D">
        <w:rPr>
          <w:rFonts w:ascii="Times New Roman" w:eastAsia="Times New Roman" w:hAnsi="Times New Roman" w:cs="Times New Roman"/>
        </w:rPr>
        <w:t>Conference With Labor Negotiator (California Government Code section 54957.6)</w:t>
      </w:r>
    </w:p>
    <w:p w14:paraId="69ACE474" w14:textId="24C46D89" w:rsidR="002A5566" w:rsidRPr="00E03A2D" w:rsidRDefault="002A5566" w:rsidP="002A5566">
      <w:pPr>
        <w:pStyle w:val="ListParagraph"/>
        <w:ind w:left="990"/>
        <w:jc w:val="both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 xml:space="preserve"> ACID Designated Representatives: Dan Woolery and James Rickert</w:t>
      </w:r>
    </w:p>
    <w:p w14:paraId="4529DFB6" w14:textId="77777777" w:rsidR="00EC4F31" w:rsidRDefault="002A5566" w:rsidP="00EC4F31">
      <w:pPr>
        <w:pStyle w:val="ListParagraph"/>
        <w:ind w:left="1170" w:hanging="450"/>
        <w:rPr>
          <w:rFonts w:ascii="Times New Roman" w:hAnsi="Times New Roman" w:cs="Times New Roman"/>
        </w:rPr>
      </w:pPr>
      <w:r w:rsidRPr="00E03A2D">
        <w:rPr>
          <w:rFonts w:ascii="Times New Roman" w:hAnsi="Times New Roman" w:cs="Times New Roman"/>
        </w:rPr>
        <w:t xml:space="preserve">      Unrepresented Employee: General Manager </w:t>
      </w:r>
    </w:p>
    <w:p w14:paraId="6D751EAE" w14:textId="77777777" w:rsidR="00EC4F31" w:rsidRDefault="00EC4F31" w:rsidP="00EC4F31">
      <w:pPr>
        <w:pStyle w:val="ListParagraph"/>
        <w:ind w:left="1170" w:hanging="450"/>
        <w:rPr>
          <w:rFonts w:ascii="Times New Roman" w:hAnsi="Times New Roman" w:cs="Times New Roman"/>
        </w:rPr>
      </w:pPr>
    </w:p>
    <w:p w14:paraId="0596BEF4" w14:textId="64C9E116" w:rsidR="00064BA3" w:rsidRDefault="00EC4F31" w:rsidP="00D46A14">
      <w:pPr>
        <w:pStyle w:val="ListParagraph"/>
        <w:ind w:left="446"/>
      </w:pPr>
      <w:r w:rsidRPr="00EC4F31">
        <w:t>In closed session</w:t>
      </w:r>
      <w:r w:rsidR="00064BA3">
        <w:t>,</w:t>
      </w:r>
      <w:r w:rsidRPr="00EC4F31">
        <w:t xml:space="preserve"> the board interviewed Justin Dahl for the position of General Manager.  The interview</w:t>
      </w:r>
      <w:r w:rsidR="00064BA3">
        <w:t xml:space="preserve"> </w:t>
      </w:r>
      <w:r w:rsidRPr="00EC4F31">
        <w:t>lasted approximately two hours and consisted of questions from the board to Dahl and questions from</w:t>
      </w:r>
      <w:r>
        <w:t xml:space="preserve"> </w:t>
      </w:r>
      <w:r w:rsidRPr="00EC4F31">
        <w:t xml:space="preserve">Dahl to the board.  On </w:t>
      </w:r>
      <w:r w:rsidR="008A76A1">
        <w:t xml:space="preserve">a </w:t>
      </w:r>
      <w:r w:rsidRPr="00EC4F31">
        <w:t xml:space="preserve">motion made by </w:t>
      </w:r>
      <w:r w:rsidR="008A76A1">
        <w:t xml:space="preserve">Director </w:t>
      </w:r>
      <w:r w:rsidRPr="00EC4F31">
        <w:t xml:space="preserve">Lund and second by </w:t>
      </w:r>
      <w:r w:rsidR="008A76A1">
        <w:t>Director</w:t>
      </w:r>
      <w:r w:rsidRPr="00EC4F31">
        <w:t xml:space="preserve"> McCarley the board voted 5-0 to conduct a reference check on Mr. Dahl and, if such check proved satisfactory, authorize the district negotiators (members Rickert and Woolery) to initiate contract negotiations with Mr. Dahl.  </w:t>
      </w:r>
    </w:p>
    <w:p w14:paraId="3CFAC3B3" w14:textId="77777777" w:rsidR="00064BA3" w:rsidRDefault="00064BA3" w:rsidP="00064BA3">
      <w:pPr>
        <w:pStyle w:val="ListParagraph"/>
      </w:pPr>
    </w:p>
    <w:p w14:paraId="7ECA495E" w14:textId="1219E701" w:rsidR="00F2527E" w:rsidRPr="002B6071" w:rsidRDefault="002B6071" w:rsidP="002B607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0E48A7" w:rsidRPr="002B6071">
        <w:rPr>
          <w:rFonts w:cstheme="minorHAnsi"/>
          <w:b/>
          <w:bCs/>
        </w:rPr>
        <w:t>A</w:t>
      </w:r>
      <w:r w:rsidR="00F2527E" w:rsidRPr="002B6071">
        <w:rPr>
          <w:rFonts w:cstheme="minorHAnsi"/>
          <w:b/>
          <w:bCs/>
        </w:rPr>
        <w:t>djourn</w:t>
      </w:r>
    </w:p>
    <w:p w14:paraId="4E7F62D4" w14:textId="5F6B4CAB" w:rsidR="00E03A2D" w:rsidRDefault="00EC4F31" w:rsidP="002B6071">
      <w:pPr>
        <w:spacing w:after="90" w:line="276" w:lineRule="auto"/>
        <w:ind w:left="360"/>
      </w:pPr>
      <w:r w:rsidRPr="00EC4F31">
        <w:t xml:space="preserve">The board returned to regular session at approximately 11:30 </w:t>
      </w:r>
      <w:r w:rsidR="00064BA3">
        <w:t>a.m.,</w:t>
      </w:r>
      <w:r w:rsidRPr="00EC4F31">
        <w:t xml:space="preserve"> </w:t>
      </w:r>
      <w:r w:rsidR="00064BA3">
        <w:t>announced the above actions</w:t>
      </w:r>
      <w:r w:rsidRPr="00EC4F31">
        <w:t xml:space="preserve"> and </w:t>
      </w:r>
      <w:r>
        <w:t xml:space="preserve">Director Woolery adjourned </w:t>
      </w:r>
      <w:r w:rsidRPr="00EC4F31">
        <w:t xml:space="preserve">the meeting </w:t>
      </w:r>
      <w:r>
        <w:t>at 11:34 am</w:t>
      </w:r>
      <w:r w:rsidRPr="00EC4F31">
        <w:t>.</w:t>
      </w:r>
    </w:p>
    <w:p w14:paraId="400D50E3" w14:textId="77777777" w:rsidR="00466E99" w:rsidRDefault="00466E99" w:rsidP="002B6071">
      <w:pPr>
        <w:spacing w:after="90" w:line="276" w:lineRule="auto"/>
        <w:ind w:left="360"/>
      </w:pPr>
    </w:p>
    <w:p w14:paraId="3C88EFAD" w14:textId="77777777" w:rsidR="00466E99" w:rsidRDefault="00466E99" w:rsidP="002B6071">
      <w:pPr>
        <w:spacing w:after="90" w:line="276" w:lineRule="auto"/>
        <w:ind w:left="360"/>
      </w:pPr>
    </w:p>
    <w:p w14:paraId="288F7E05" w14:textId="17EAB4BE" w:rsidR="00466E99" w:rsidRDefault="00466E99" w:rsidP="002B6071">
      <w:pPr>
        <w:spacing w:after="90" w:line="276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06948ED" w14:textId="30BE17A6" w:rsidR="00466E99" w:rsidRDefault="00466E99" w:rsidP="005863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 Woolery</w:t>
      </w:r>
    </w:p>
    <w:p w14:paraId="54CF32EF" w14:textId="36E5212E" w:rsidR="00466E99" w:rsidRPr="002B6071" w:rsidRDefault="00466E99" w:rsidP="0058632A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sectPr w:rsidR="00466E99" w:rsidRPr="002B6071" w:rsidSect="00FE597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48E1" w14:textId="77777777" w:rsidR="00533A62" w:rsidRDefault="00533A62" w:rsidP="00FE597C">
      <w:r>
        <w:separator/>
      </w:r>
    </w:p>
  </w:endnote>
  <w:endnote w:type="continuationSeparator" w:id="0">
    <w:p w14:paraId="7B7B39D0" w14:textId="77777777" w:rsidR="00533A62" w:rsidRDefault="00533A62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BF29" w14:textId="77777777" w:rsidR="00533A62" w:rsidRDefault="00533A62" w:rsidP="00FE597C">
      <w:r>
        <w:separator/>
      </w:r>
    </w:p>
  </w:footnote>
  <w:footnote w:type="continuationSeparator" w:id="0">
    <w:p w14:paraId="6DA6E0BB" w14:textId="77777777" w:rsidR="00533A62" w:rsidRDefault="00533A62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70B10F57" w:rsidR="00B4625B" w:rsidRPr="001279D0" w:rsidRDefault="00B4625B" w:rsidP="00400A0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70B10F57" w:rsidR="00B4625B" w:rsidRPr="001279D0" w:rsidRDefault="00B4625B" w:rsidP="00400A02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proofErr w:type="spellStart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</w:t>
                          </w:r>
                          <w:proofErr w:type="spellEnd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proofErr w:type="spellStart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</w:t>
                    </w:r>
                    <w:proofErr w:type="spellEnd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77777777" w:rsidR="00A12288" w:rsidRPr="00FE597C" w:rsidRDefault="00A12288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Jered Shipley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77777777" w:rsidR="00A12288" w:rsidRPr="00FE597C" w:rsidRDefault="00A12288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Jered Shipley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3C933232">
          <wp:simplePos x="0" y="0"/>
          <wp:positionH relativeFrom="page">
            <wp:align>left</wp:align>
          </wp:positionH>
          <wp:positionV relativeFrom="margin">
            <wp:posOffset>-624205</wp:posOffset>
          </wp:positionV>
          <wp:extent cx="7799705" cy="10021570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7FC"/>
    <w:multiLevelType w:val="hybridMultilevel"/>
    <w:tmpl w:val="0E38D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C6687"/>
    <w:multiLevelType w:val="hybridMultilevel"/>
    <w:tmpl w:val="8BDC0BD4"/>
    <w:lvl w:ilvl="0" w:tplc="01AC626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A7E"/>
    <w:multiLevelType w:val="hybridMultilevel"/>
    <w:tmpl w:val="E376D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F462E"/>
    <w:multiLevelType w:val="hybridMultilevel"/>
    <w:tmpl w:val="FBC2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2969"/>
    <w:multiLevelType w:val="hybridMultilevel"/>
    <w:tmpl w:val="2C32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35C4A"/>
    <w:multiLevelType w:val="hybridMultilevel"/>
    <w:tmpl w:val="415A7586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9"/>
  </w:num>
  <w:num w:numId="2" w16cid:durableId="279532968">
    <w:abstractNumId w:val="7"/>
  </w:num>
  <w:num w:numId="3" w16cid:durableId="1927612790">
    <w:abstractNumId w:val="3"/>
  </w:num>
  <w:num w:numId="4" w16cid:durableId="136262386">
    <w:abstractNumId w:val="1"/>
  </w:num>
  <w:num w:numId="5" w16cid:durableId="1049769104">
    <w:abstractNumId w:val="4"/>
  </w:num>
  <w:num w:numId="6" w16cid:durableId="400297875">
    <w:abstractNumId w:val="2"/>
  </w:num>
  <w:num w:numId="7" w16cid:durableId="142278745">
    <w:abstractNumId w:val="0"/>
  </w:num>
  <w:num w:numId="8" w16cid:durableId="600920772">
    <w:abstractNumId w:val="5"/>
  </w:num>
  <w:num w:numId="9" w16cid:durableId="782115651">
    <w:abstractNumId w:val="6"/>
  </w:num>
  <w:num w:numId="10" w16cid:durableId="2016222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24E8B"/>
    <w:rsid w:val="00033619"/>
    <w:rsid w:val="0004400F"/>
    <w:rsid w:val="00046D59"/>
    <w:rsid w:val="0005716C"/>
    <w:rsid w:val="00064BA3"/>
    <w:rsid w:val="00071159"/>
    <w:rsid w:val="000D6E36"/>
    <w:rsid w:val="000E48A7"/>
    <w:rsid w:val="001279D0"/>
    <w:rsid w:val="001E6167"/>
    <w:rsid w:val="001F0828"/>
    <w:rsid w:val="00202506"/>
    <w:rsid w:val="00220DE3"/>
    <w:rsid w:val="00236387"/>
    <w:rsid w:val="002616B1"/>
    <w:rsid w:val="00283752"/>
    <w:rsid w:val="002A5566"/>
    <w:rsid w:val="002B6071"/>
    <w:rsid w:val="002C07F0"/>
    <w:rsid w:val="002C680C"/>
    <w:rsid w:val="00333F9B"/>
    <w:rsid w:val="00337286"/>
    <w:rsid w:val="003A403E"/>
    <w:rsid w:val="003C7F04"/>
    <w:rsid w:val="00400A02"/>
    <w:rsid w:val="00420972"/>
    <w:rsid w:val="00440566"/>
    <w:rsid w:val="00451AA1"/>
    <w:rsid w:val="00466E99"/>
    <w:rsid w:val="0047055F"/>
    <w:rsid w:val="0049247D"/>
    <w:rsid w:val="004972F8"/>
    <w:rsid w:val="004E2727"/>
    <w:rsid w:val="004F4926"/>
    <w:rsid w:val="005015D3"/>
    <w:rsid w:val="00517316"/>
    <w:rsid w:val="00533A62"/>
    <w:rsid w:val="00542421"/>
    <w:rsid w:val="00554ED2"/>
    <w:rsid w:val="0055543F"/>
    <w:rsid w:val="00556702"/>
    <w:rsid w:val="005810B7"/>
    <w:rsid w:val="0058632A"/>
    <w:rsid w:val="005A621F"/>
    <w:rsid w:val="005C5B24"/>
    <w:rsid w:val="005E2C96"/>
    <w:rsid w:val="006052C2"/>
    <w:rsid w:val="00671A03"/>
    <w:rsid w:val="006864B5"/>
    <w:rsid w:val="006C0A62"/>
    <w:rsid w:val="006C6BD6"/>
    <w:rsid w:val="006D1E46"/>
    <w:rsid w:val="006E650A"/>
    <w:rsid w:val="006F717A"/>
    <w:rsid w:val="00712482"/>
    <w:rsid w:val="00721223"/>
    <w:rsid w:val="00726481"/>
    <w:rsid w:val="007545DC"/>
    <w:rsid w:val="00797608"/>
    <w:rsid w:val="007E10F8"/>
    <w:rsid w:val="007E4C3F"/>
    <w:rsid w:val="00810918"/>
    <w:rsid w:val="00814BF6"/>
    <w:rsid w:val="008170DC"/>
    <w:rsid w:val="00821805"/>
    <w:rsid w:val="00825772"/>
    <w:rsid w:val="008477E1"/>
    <w:rsid w:val="00852D4A"/>
    <w:rsid w:val="0087195E"/>
    <w:rsid w:val="008720DE"/>
    <w:rsid w:val="008940C8"/>
    <w:rsid w:val="0089565E"/>
    <w:rsid w:val="00895882"/>
    <w:rsid w:val="008A52E9"/>
    <w:rsid w:val="008A76A1"/>
    <w:rsid w:val="008C24A5"/>
    <w:rsid w:val="008D74EF"/>
    <w:rsid w:val="008F017C"/>
    <w:rsid w:val="0090447B"/>
    <w:rsid w:val="00972F4F"/>
    <w:rsid w:val="00A12288"/>
    <w:rsid w:val="00A41BC9"/>
    <w:rsid w:val="00A5025A"/>
    <w:rsid w:val="00AB12E5"/>
    <w:rsid w:val="00AD74B1"/>
    <w:rsid w:val="00B075A4"/>
    <w:rsid w:val="00B1178F"/>
    <w:rsid w:val="00B34C56"/>
    <w:rsid w:val="00B4625B"/>
    <w:rsid w:val="00BA65CC"/>
    <w:rsid w:val="00BB391F"/>
    <w:rsid w:val="00BD16E8"/>
    <w:rsid w:val="00C53264"/>
    <w:rsid w:val="00C766B1"/>
    <w:rsid w:val="00C808DD"/>
    <w:rsid w:val="00C83288"/>
    <w:rsid w:val="00CE0A3C"/>
    <w:rsid w:val="00D23B39"/>
    <w:rsid w:val="00D4440C"/>
    <w:rsid w:val="00D46A14"/>
    <w:rsid w:val="00D771B0"/>
    <w:rsid w:val="00DA3073"/>
    <w:rsid w:val="00DB1227"/>
    <w:rsid w:val="00DD05A5"/>
    <w:rsid w:val="00DE4D69"/>
    <w:rsid w:val="00DF1C84"/>
    <w:rsid w:val="00E03A2D"/>
    <w:rsid w:val="00E21D3F"/>
    <w:rsid w:val="00E50F38"/>
    <w:rsid w:val="00E92081"/>
    <w:rsid w:val="00EB1319"/>
    <w:rsid w:val="00EC4F31"/>
    <w:rsid w:val="00ED1900"/>
    <w:rsid w:val="00ED7532"/>
    <w:rsid w:val="00F2527E"/>
    <w:rsid w:val="00F27730"/>
    <w:rsid w:val="00FC207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58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2</cp:revision>
  <cp:lastPrinted>2023-06-16T20:20:00Z</cp:lastPrinted>
  <dcterms:created xsi:type="dcterms:W3CDTF">2023-10-02T15:19:00Z</dcterms:created>
  <dcterms:modified xsi:type="dcterms:W3CDTF">2023-10-02T15:19:00Z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279cd3015bce58ea6cf34ee1432efc817bdf06185150d3ea3a6da58acb6f6d32</vt:lpwstr>
  </property>
</Properties>
</file>